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4118" w14:textId="77777777" w:rsidR="00DE16C1" w:rsidRDefault="003425C0">
      <w:pPr>
        <w:spacing w:before="76"/>
        <w:ind w:left="348" w:right="212"/>
        <w:jc w:val="center"/>
        <w:rPr>
          <w:b/>
          <w:i/>
        </w:rPr>
      </w:pPr>
      <w:r>
        <w:rPr>
          <w:b/>
          <w:i/>
        </w:rPr>
        <w:t>MODULO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FAC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SIMILE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“D</w:t>
      </w:r>
      <w:r>
        <w:rPr>
          <w:b/>
          <w:i/>
          <w:sz w:val="18"/>
        </w:rPr>
        <w:t>ICHIARAZIONI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SOSTITUTIVE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</w:rPr>
        <w:t>INTEGRATIVE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DGUE”</w:t>
      </w:r>
    </w:p>
    <w:p w14:paraId="1ACD00A6" w14:textId="77777777" w:rsidR="00DE16C1" w:rsidRDefault="00DE16C1">
      <w:pPr>
        <w:pStyle w:val="Corpotesto"/>
        <w:rPr>
          <w:b/>
          <w:i/>
          <w:sz w:val="24"/>
        </w:rPr>
      </w:pPr>
    </w:p>
    <w:p w14:paraId="459EAC5B" w14:textId="77777777" w:rsidR="00DE16C1" w:rsidRDefault="00DE16C1">
      <w:pPr>
        <w:pStyle w:val="Corpotesto"/>
        <w:spacing w:before="4"/>
        <w:rPr>
          <w:b/>
          <w:i/>
          <w:sz w:val="20"/>
        </w:rPr>
      </w:pPr>
    </w:p>
    <w:p w14:paraId="0CE709D3" w14:textId="77777777" w:rsidR="00920CFE" w:rsidRDefault="003425C0">
      <w:pPr>
        <w:pStyle w:val="Titolo"/>
      </w:pPr>
      <w:r>
        <w:t xml:space="preserve">SERVIZIO DI ACCOGLIENZA </w:t>
      </w:r>
      <w:r w:rsidR="00920CFE">
        <w:t xml:space="preserve">E INTEGRAZIONE SAI </w:t>
      </w:r>
      <w:r>
        <w:t>(</w:t>
      </w:r>
      <w:r w:rsidR="00920CFE">
        <w:t xml:space="preserve">ex </w:t>
      </w:r>
      <w:r>
        <w:t xml:space="preserve">SIPROIMI). </w:t>
      </w:r>
    </w:p>
    <w:p w14:paraId="734706E8" w14:textId="363E3E41" w:rsidR="00DE16C1" w:rsidRDefault="003425C0">
      <w:pPr>
        <w:pStyle w:val="Titolo"/>
      </w:pPr>
      <w:r>
        <w:t>CIG 853588317D / CUP H51H20000080005, PER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 01/07/2021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31/12/2023</w:t>
      </w:r>
    </w:p>
    <w:p w14:paraId="06E0E90C" w14:textId="77777777" w:rsidR="00DE16C1" w:rsidRDefault="00DE16C1">
      <w:pPr>
        <w:pStyle w:val="Corpotesto"/>
        <w:rPr>
          <w:rFonts w:ascii="Arial"/>
          <w:b/>
          <w:sz w:val="26"/>
        </w:rPr>
      </w:pPr>
    </w:p>
    <w:p w14:paraId="7D592116" w14:textId="77777777" w:rsidR="00DE16C1" w:rsidRDefault="00DE16C1">
      <w:pPr>
        <w:pStyle w:val="Corpotesto"/>
        <w:spacing w:before="4"/>
        <w:rPr>
          <w:rFonts w:ascii="Arial"/>
          <w:b/>
          <w:sz w:val="28"/>
        </w:rPr>
      </w:pPr>
    </w:p>
    <w:p w14:paraId="5F573DE1" w14:textId="77777777" w:rsidR="00DE16C1" w:rsidRDefault="003425C0">
      <w:pPr>
        <w:pStyle w:val="Corpotesto"/>
        <w:tabs>
          <w:tab w:val="left" w:leader="dot" w:pos="9793"/>
        </w:tabs>
        <w:ind w:left="252"/>
        <w:jc w:val="both"/>
      </w:pPr>
      <w:r>
        <w:t xml:space="preserve">Il   </w:t>
      </w:r>
      <w:r>
        <w:rPr>
          <w:spacing w:val="36"/>
        </w:rPr>
        <w:t xml:space="preserve"> </w:t>
      </w:r>
      <w:r>
        <w:t xml:space="preserve">sottoscritto   </w:t>
      </w:r>
      <w:r>
        <w:rPr>
          <w:spacing w:val="33"/>
        </w:rPr>
        <w:t xml:space="preserve"> </w:t>
      </w:r>
      <w:r>
        <w:t xml:space="preserve">……………………………………………………   </w:t>
      </w:r>
      <w:r>
        <w:rPr>
          <w:spacing w:val="32"/>
        </w:rPr>
        <w:t xml:space="preserve"> </w:t>
      </w:r>
      <w:r>
        <w:t xml:space="preserve">nato   </w:t>
      </w:r>
      <w:r>
        <w:rPr>
          <w:spacing w:val="33"/>
        </w:rPr>
        <w:t xml:space="preserve"> </w:t>
      </w:r>
      <w:r>
        <w:t>il</w:t>
      </w:r>
      <w:r>
        <w:tab/>
        <w:t>a</w:t>
      </w:r>
    </w:p>
    <w:p w14:paraId="30EDC85E" w14:textId="77777777" w:rsidR="00DE16C1" w:rsidRDefault="00DE16C1">
      <w:pPr>
        <w:pStyle w:val="Corpotesto"/>
      </w:pPr>
    </w:p>
    <w:p w14:paraId="2D2C79A5" w14:textId="77777777" w:rsidR="00DE16C1" w:rsidRDefault="003425C0">
      <w:pPr>
        <w:pStyle w:val="Corpotesto"/>
        <w:tabs>
          <w:tab w:val="left" w:leader="dot" w:pos="8793"/>
        </w:tabs>
        <w:ind w:left="252"/>
        <w:jc w:val="both"/>
      </w:pPr>
      <w:r>
        <w:t xml:space="preserve">……………………………………...  </w:t>
      </w:r>
      <w:r>
        <w:rPr>
          <w:spacing w:val="39"/>
        </w:rPr>
        <w:t xml:space="preserve"> </w:t>
      </w:r>
      <w:r>
        <w:t xml:space="preserve">in  </w:t>
      </w:r>
      <w:r>
        <w:rPr>
          <w:spacing w:val="40"/>
        </w:rPr>
        <w:t xml:space="preserve"> </w:t>
      </w:r>
      <w:r>
        <w:t xml:space="preserve">qualità  </w:t>
      </w:r>
      <w:r>
        <w:rPr>
          <w:spacing w:val="42"/>
        </w:rPr>
        <w:t xml:space="preserve"> </w:t>
      </w:r>
      <w:r>
        <w:t>di</w:t>
      </w:r>
      <w:r>
        <w:tab/>
        <w:t>dell’impresa</w:t>
      </w:r>
    </w:p>
    <w:p w14:paraId="1E436AF6" w14:textId="77777777" w:rsidR="00DE16C1" w:rsidRDefault="00DE16C1">
      <w:pPr>
        <w:pStyle w:val="Corpotesto"/>
      </w:pPr>
    </w:p>
    <w:p w14:paraId="1B6B25CD" w14:textId="77777777" w:rsidR="00DE16C1" w:rsidRDefault="003425C0">
      <w:pPr>
        <w:pStyle w:val="Corpotesto"/>
        <w:spacing w:before="1"/>
        <w:ind w:left="252"/>
        <w:jc w:val="both"/>
      </w:pPr>
      <w:r>
        <w:t>…………………………………………………………………………………………</w:t>
      </w:r>
      <w:r>
        <w:t xml:space="preserve">.      </w:t>
      </w:r>
      <w:r>
        <w:rPr>
          <w:spacing w:val="19"/>
        </w:rPr>
        <w:t xml:space="preserve"> </w:t>
      </w:r>
      <w:r>
        <w:t xml:space="preserve">con      </w:t>
      </w:r>
      <w:r>
        <w:rPr>
          <w:spacing w:val="18"/>
        </w:rPr>
        <w:t xml:space="preserve"> </w:t>
      </w:r>
      <w:r>
        <w:t xml:space="preserve">sede      </w:t>
      </w:r>
      <w:r>
        <w:rPr>
          <w:spacing w:val="18"/>
        </w:rPr>
        <w:t xml:space="preserve"> </w:t>
      </w:r>
      <w:r>
        <w:t>in</w:t>
      </w:r>
    </w:p>
    <w:p w14:paraId="7895F96B" w14:textId="77777777" w:rsidR="00DE16C1" w:rsidRDefault="00DE16C1">
      <w:pPr>
        <w:pStyle w:val="Corpotesto"/>
      </w:pPr>
    </w:p>
    <w:p w14:paraId="2C8E76CF" w14:textId="77777777" w:rsidR="00DE16C1" w:rsidRDefault="003425C0">
      <w:pPr>
        <w:pStyle w:val="Corpotesto"/>
        <w:tabs>
          <w:tab w:val="left" w:pos="5882"/>
          <w:tab w:val="left" w:pos="7091"/>
          <w:tab w:val="left" w:pos="8764"/>
        </w:tabs>
        <w:spacing w:before="1"/>
        <w:ind w:left="252"/>
        <w:jc w:val="both"/>
      </w:pPr>
      <w:r>
        <w:t>………………………………………………….............</w:t>
      </w:r>
      <w:r>
        <w:tab/>
        <w:t>Prov.</w:t>
      </w:r>
      <w:r>
        <w:tab/>
        <w:t>………….</w:t>
      </w:r>
      <w:r>
        <w:tab/>
        <w:t>Cap…</w:t>
      </w:r>
      <w:proofErr w:type="gramStart"/>
      <w:r>
        <w:t>…….</w:t>
      </w:r>
      <w:proofErr w:type="gramEnd"/>
      <w:r>
        <w:t>.</w:t>
      </w:r>
    </w:p>
    <w:p w14:paraId="70709D44" w14:textId="77777777" w:rsidR="00DE16C1" w:rsidRDefault="00DE16C1">
      <w:pPr>
        <w:pStyle w:val="Corpotesto"/>
      </w:pPr>
    </w:p>
    <w:p w14:paraId="2B4E3124" w14:textId="77777777" w:rsidR="00DE16C1" w:rsidRDefault="003425C0">
      <w:pPr>
        <w:pStyle w:val="Corpotesto"/>
        <w:tabs>
          <w:tab w:val="left" w:leader="dot" w:pos="8951"/>
        </w:tabs>
        <w:ind w:left="252"/>
        <w:jc w:val="both"/>
      </w:pPr>
      <w:r>
        <w:t>Via/Piazza…………………………………………………………</w:t>
      </w:r>
      <w:proofErr w:type="gramStart"/>
      <w:r>
        <w:t>…….</w:t>
      </w:r>
      <w:proofErr w:type="gramEnd"/>
      <w:r>
        <w:t>.n.</w:t>
      </w:r>
      <w:r>
        <w:tab/>
        <w:t>con</w:t>
      </w:r>
      <w:r>
        <w:rPr>
          <w:spacing w:val="-8"/>
        </w:rPr>
        <w:t xml:space="preserve"> </w:t>
      </w:r>
      <w:r>
        <w:t>codice</w:t>
      </w:r>
    </w:p>
    <w:p w14:paraId="71BFFA3B" w14:textId="77777777" w:rsidR="00DE16C1" w:rsidRDefault="00DE16C1">
      <w:pPr>
        <w:pStyle w:val="Corpotesto"/>
      </w:pPr>
    </w:p>
    <w:p w14:paraId="6CEFA690" w14:textId="77777777" w:rsidR="00DE16C1" w:rsidRDefault="003425C0">
      <w:pPr>
        <w:pStyle w:val="Corpotesto"/>
        <w:tabs>
          <w:tab w:val="left" w:leader="dot" w:pos="8095"/>
        </w:tabs>
        <w:spacing w:before="1"/>
        <w:ind w:left="252"/>
        <w:jc w:val="both"/>
      </w:pP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…………………………….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partita IVA</w:t>
      </w:r>
      <w:r>
        <w:rPr>
          <w:spacing w:val="-2"/>
        </w:rPr>
        <w:t xml:space="preserve"> </w:t>
      </w:r>
      <w:r>
        <w:t>n</w:t>
      </w:r>
      <w:r>
        <w:tab/>
        <w:t>,</w:t>
      </w:r>
    </w:p>
    <w:p w14:paraId="40D5C957" w14:textId="77777777" w:rsidR="00DE16C1" w:rsidRDefault="00DE16C1">
      <w:pPr>
        <w:pStyle w:val="Corpotesto"/>
        <w:rPr>
          <w:sz w:val="32"/>
        </w:rPr>
      </w:pPr>
    </w:p>
    <w:p w14:paraId="6499DF27" w14:textId="77777777" w:rsidR="00DE16C1" w:rsidRDefault="003425C0">
      <w:pPr>
        <w:pStyle w:val="Corpotesto"/>
        <w:ind w:left="252" w:right="115"/>
        <w:jc w:val="both"/>
      </w:pPr>
      <w:r>
        <w:t>ai sensi degli articoli 46 e 47 del D.P.R. 28 dicembre 2000, n. 445 consapevole delle sanzioni penali previste</w:t>
      </w:r>
      <w:r>
        <w:rPr>
          <w:spacing w:val="1"/>
        </w:rPr>
        <w:t xml:space="preserve"> </w:t>
      </w:r>
      <w:r>
        <w:t>dall’articolo 76 del medesimo D.P.R. 445/2000 per le ipotesi di falsità in atti e dichiarazioni mendaci ivi</w:t>
      </w:r>
      <w:r>
        <w:rPr>
          <w:spacing w:val="1"/>
        </w:rPr>
        <w:t xml:space="preserve"> </w:t>
      </w:r>
      <w:r>
        <w:t>indicate</w:t>
      </w:r>
    </w:p>
    <w:p w14:paraId="7E12BF1E" w14:textId="77777777" w:rsidR="00DE16C1" w:rsidRDefault="003425C0">
      <w:pPr>
        <w:spacing w:before="2"/>
        <w:ind w:left="348" w:right="212"/>
        <w:jc w:val="center"/>
        <w:rPr>
          <w:i/>
        </w:rPr>
      </w:pPr>
      <w:r>
        <w:rPr>
          <w:i/>
        </w:rPr>
        <w:t>DICHIARA</w:t>
      </w:r>
    </w:p>
    <w:p w14:paraId="303AEDF1" w14:textId="77777777" w:rsidR="00DE16C1" w:rsidRDefault="00DE16C1">
      <w:pPr>
        <w:pStyle w:val="Corpotesto"/>
        <w:spacing w:before="10"/>
        <w:rPr>
          <w:i/>
          <w:sz w:val="23"/>
        </w:rPr>
      </w:pPr>
    </w:p>
    <w:p w14:paraId="5FC6FCC2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spacing w:before="1"/>
        <w:ind w:right="109"/>
      </w:pPr>
      <w:r>
        <w:t>l’operatore econom</w:t>
      </w:r>
      <w:r>
        <w:t>ico sia stato sottoposto a fallimento o si trovi in stato di liquidazione coatta o di</w:t>
      </w:r>
      <w:r>
        <w:rPr>
          <w:spacing w:val="1"/>
        </w:rPr>
        <w:t xml:space="preserve"> </w:t>
      </w:r>
      <w:r>
        <w:t>concordato</w:t>
      </w:r>
      <w:r>
        <w:rPr>
          <w:spacing w:val="-4"/>
        </w:rPr>
        <w:t xml:space="preserve"> </w:t>
      </w:r>
      <w:r>
        <w:t>preventivo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confronti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procedimento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 dichiarazione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rPr>
          <w:spacing w:val="-1"/>
        </w:rPr>
        <w:t>tali</w:t>
      </w:r>
      <w:r>
        <w:rPr>
          <w:spacing w:val="-11"/>
        </w:rPr>
        <w:t xml:space="preserve"> </w:t>
      </w:r>
      <w:r>
        <w:rPr>
          <w:spacing w:val="-1"/>
        </w:rPr>
        <w:t>situazioni,</w:t>
      </w:r>
      <w:r>
        <w:rPr>
          <w:spacing w:val="-15"/>
        </w:rPr>
        <w:t xml:space="preserve"> </w:t>
      </w:r>
      <w:r>
        <w:rPr>
          <w:spacing w:val="-1"/>
        </w:rPr>
        <w:t>fermo</w:t>
      </w:r>
      <w:r>
        <w:rPr>
          <w:spacing w:val="-15"/>
        </w:rPr>
        <w:t xml:space="preserve"> </w:t>
      </w:r>
      <w:r>
        <w:t>restando</w:t>
      </w:r>
      <w:r>
        <w:rPr>
          <w:spacing w:val="-12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dagli</w:t>
      </w:r>
      <w:r>
        <w:rPr>
          <w:spacing w:val="-11"/>
        </w:rPr>
        <w:t xml:space="preserve"> </w:t>
      </w:r>
      <w:r>
        <w:t>articoli</w:t>
      </w:r>
      <w:r>
        <w:rPr>
          <w:spacing w:val="-11"/>
        </w:rPr>
        <w:t xml:space="preserve"> </w:t>
      </w:r>
      <w:r>
        <w:t>110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186-bis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regio</w:t>
      </w:r>
      <w:r>
        <w:rPr>
          <w:spacing w:val="-5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16 marzo 1942, n.</w:t>
      </w:r>
      <w:r>
        <w:rPr>
          <w:spacing w:val="-3"/>
        </w:rPr>
        <w:t xml:space="preserve"> </w:t>
      </w:r>
      <w:r>
        <w:t>267;);</w:t>
      </w:r>
    </w:p>
    <w:p w14:paraId="6FDB7FE1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spacing w:before="1"/>
        <w:ind w:right="109"/>
      </w:pPr>
      <w:r>
        <w:t>di non essersi reso colpevole di gravi illeciti professionali, tali da rendere dubbia la sua integrità o</w:t>
      </w:r>
      <w:r>
        <w:rPr>
          <w:spacing w:val="1"/>
        </w:rPr>
        <w:t xml:space="preserve"> </w:t>
      </w:r>
      <w:r>
        <w:t>affidabilità (art. 80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5 lett.</w:t>
      </w:r>
      <w:r>
        <w:rPr>
          <w:spacing w:val="-3"/>
        </w:rPr>
        <w:t xml:space="preserve"> </w:t>
      </w:r>
      <w:r>
        <w:t>c);</w:t>
      </w:r>
    </w:p>
    <w:p w14:paraId="52C5E009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7"/>
      </w:pPr>
      <w:r>
        <w:t>di non aver tentato di in</w:t>
      </w:r>
      <w:r>
        <w:t>fluenzare indebitamente il processo decisionale della stazione appaltante o di</w:t>
      </w:r>
      <w:r>
        <w:rPr>
          <w:spacing w:val="-52"/>
        </w:rPr>
        <w:t xml:space="preserve"> </w:t>
      </w:r>
      <w:r>
        <w:t>ottenere informazioni riservate a fini di proprio vantaggio oppure di non aver fornito, anche per</w:t>
      </w:r>
      <w:r>
        <w:rPr>
          <w:spacing w:val="1"/>
        </w:rPr>
        <w:t xml:space="preserve"> </w:t>
      </w:r>
      <w:r>
        <w:t>negligenza, informazioni false o fuorvianti suscettibili di influenzare le deci</w:t>
      </w:r>
      <w:r>
        <w:t>sioni sull'esclusione, la</w:t>
      </w:r>
      <w:r>
        <w:rPr>
          <w:spacing w:val="1"/>
        </w:rPr>
        <w:t xml:space="preserve"> </w:t>
      </w:r>
      <w:r>
        <w:t>selezione o l'aggiudicazione, ovvero di non omettere le informazioni dovute ai fini del corretto</w:t>
      </w:r>
      <w:r>
        <w:rPr>
          <w:spacing w:val="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 procedura di</w:t>
      </w:r>
      <w:r>
        <w:rPr>
          <w:spacing w:val="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comma 1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c-bis);</w:t>
      </w:r>
    </w:p>
    <w:p w14:paraId="0C309882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6"/>
      </w:pPr>
      <w:r>
        <w:t>di non avere avuto significative o persistenti carenze nell'e</w:t>
      </w:r>
      <w:r>
        <w:t>secuzione di un precedente contratto di</w:t>
      </w:r>
      <w:r>
        <w:rPr>
          <w:spacing w:val="1"/>
        </w:rPr>
        <w:t xml:space="preserve"> </w:t>
      </w:r>
      <w:r>
        <w:t>appalto o di concessione che ne hanno causato la risoluzione per inadempimento ovvero la condanna</w:t>
      </w:r>
      <w:r>
        <w:rPr>
          <w:spacing w:val="-52"/>
        </w:rPr>
        <w:t xml:space="preserve"> </w:t>
      </w:r>
      <w:r>
        <w:t>al risarcimento del</w:t>
      </w:r>
      <w:r>
        <w:rPr>
          <w:spacing w:val="1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comparabili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80 comma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c-ter);</w:t>
      </w:r>
    </w:p>
    <w:p w14:paraId="3F576188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4"/>
      </w:pPr>
      <w:r>
        <w:t>di non aver commesso grave inadempimento nei confronti di uno o più subappaltatori, riconosciuto o</w:t>
      </w:r>
      <w:r>
        <w:rPr>
          <w:spacing w:val="-52"/>
        </w:rPr>
        <w:t xml:space="preserve"> </w:t>
      </w:r>
      <w:r>
        <w:t>accertato</w:t>
      </w:r>
      <w:r>
        <w:rPr>
          <w:spacing w:val="-4"/>
        </w:rPr>
        <w:t xml:space="preserve"> </w:t>
      </w:r>
      <w:r>
        <w:t>con sentenza</w:t>
      </w:r>
      <w:r>
        <w:rPr>
          <w:spacing w:val="-2"/>
        </w:rPr>
        <w:t xml:space="preserve"> </w:t>
      </w:r>
      <w:r>
        <w:t>passata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giudicato</w:t>
      </w:r>
      <w:r>
        <w:rPr>
          <w:spacing w:val="3"/>
        </w:rPr>
        <w:t xml:space="preserve"> </w:t>
      </w:r>
      <w:r>
        <w:t>(art. 80</w:t>
      </w:r>
      <w:r>
        <w:rPr>
          <w:spacing w:val="-3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lett. c-quater);</w:t>
      </w:r>
    </w:p>
    <w:p w14:paraId="164581FD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spacing w:line="242" w:lineRule="auto"/>
        <w:ind w:right="113"/>
      </w:pPr>
      <w:r>
        <w:t>di non presentare nella procedura di gara in corso e negli affidamenti di subap</w:t>
      </w:r>
      <w:r>
        <w:t>palti documentazione o</w:t>
      </w:r>
      <w:r>
        <w:rPr>
          <w:spacing w:val="-5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 veritiere (art.</w:t>
      </w:r>
      <w:r>
        <w:rPr>
          <w:spacing w:val="-3"/>
        </w:rPr>
        <w:t xml:space="preserve"> </w:t>
      </w:r>
      <w:r>
        <w:t>80 comma 5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f-bis);</w:t>
      </w:r>
    </w:p>
    <w:p w14:paraId="039889C0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8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informatico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dall’Osservatorio</w:t>
      </w:r>
      <w:r>
        <w:rPr>
          <w:spacing w:val="1"/>
        </w:rPr>
        <w:t xml:space="preserve"> </w:t>
      </w:r>
      <w:r>
        <w:t>dell’ANAC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 xml:space="preserve">presentato false dichiarazioni o falsa documentazione nelle procedure di gara e </w:t>
      </w:r>
      <w:r>
        <w:t>negli affidamenti di</w:t>
      </w:r>
      <w:r>
        <w:rPr>
          <w:spacing w:val="1"/>
        </w:rPr>
        <w:t xml:space="preserve"> </w:t>
      </w:r>
      <w:r>
        <w:t>subappalti</w:t>
      </w:r>
      <w:r>
        <w:rPr>
          <w:spacing w:val="-3"/>
        </w:rPr>
        <w:t xml:space="preserve"> </w:t>
      </w:r>
      <w:r>
        <w:t>(art. 80 comma</w:t>
      </w:r>
      <w:r>
        <w:rPr>
          <w:spacing w:val="-2"/>
        </w:rPr>
        <w:t xml:space="preserve"> </w:t>
      </w:r>
      <w:r>
        <w:t>5 lett.</w:t>
      </w:r>
      <w:r>
        <w:rPr>
          <w:spacing w:val="-3"/>
        </w:rPr>
        <w:t xml:space="preserve"> </w:t>
      </w:r>
      <w:r>
        <w:t>f-ter);</w:t>
      </w:r>
    </w:p>
    <w:p w14:paraId="0DE93F21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21"/>
        <w:jc w:val="left"/>
      </w:pPr>
      <w:r>
        <w:t>dichiara</w:t>
      </w:r>
      <w:r>
        <w:rPr>
          <w:spacing w:val="12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identificativi</w:t>
      </w:r>
      <w:r>
        <w:rPr>
          <w:spacing w:val="11"/>
        </w:rPr>
        <w:t xml:space="preserve"> </w:t>
      </w:r>
      <w:r>
        <w:t>(nome,</w:t>
      </w:r>
      <w:r>
        <w:rPr>
          <w:spacing w:val="11"/>
        </w:rPr>
        <w:t xml:space="preserve"> </w:t>
      </w:r>
      <w:r>
        <w:t>cognome,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luogo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nascita,</w:t>
      </w:r>
      <w:r>
        <w:rPr>
          <w:spacing w:val="11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fiscale,</w:t>
      </w:r>
      <w:r>
        <w:rPr>
          <w:spacing w:val="13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residenza)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 all'art. 80</w:t>
      </w:r>
      <w:r>
        <w:rPr>
          <w:spacing w:val="-3"/>
        </w:rPr>
        <w:t xml:space="preserve"> </w:t>
      </w:r>
      <w:r>
        <w:t>comma 3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 seguenti:</w:t>
      </w:r>
    </w:p>
    <w:p w14:paraId="48278731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  <w:tab w:val="left" w:pos="3392"/>
        </w:tabs>
        <w:ind w:hanging="3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F7A311A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  <w:tab w:val="left" w:pos="3392"/>
        </w:tabs>
        <w:spacing w:before="36"/>
        <w:ind w:hanging="3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DBA852A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  <w:tab w:val="left" w:pos="3392"/>
        </w:tabs>
        <w:spacing w:before="37"/>
        <w:ind w:hanging="3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7938A79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  <w:tab w:val="left" w:pos="3392"/>
        </w:tabs>
        <w:spacing w:before="38"/>
        <w:ind w:hanging="3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2344BA6" w14:textId="77777777" w:rsidR="00DE16C1" w:rsidRDefault="00DE16C1">
      <w:pPr>
        <w:pStyle w:val="Corpotesto"/>
        <w:spacing w:before="3"/>
        <w:rPr>
          <w:sz w:val="28"/>
        </w:rPr>
      </w:pPr>
    </w:p>
    <w:p w14:paraId="5B471DB5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875"/>
        </w:tabs>
        <w:ind w:left="874" w:hanging="262"/>
        <w:jc w:val="left"/>
      </w:pPr>
      <w:r>
        <w:t>di</w:t>
      </w:r>
      <w:r>
        <w:rPr>
          <w:spacing w:val="13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preso</w:t>
      </w:r>
      <w:r>
        <w:rPr>
          <w:spacing w:val="12"/>
        </w:rPr>
        <w:t xml:space="preserve"> </w:t>
      </w:r>
      <w:r>
        <w:t>conoscenza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condizioni</w:t>
      </w:r>
      <w:r>
        <w:rPr>
          <w:spacing w:val="14"/>
        </w:rPr>
        <w:t xml:space="preserve"> </w:t>
      </w:r>
      <w:r>
        <w:t>contrattuali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tutti</w:t>
      </w:r>
      <w:r>
        <w:rPr>
          <w:spacing w:val="13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oneri</w:t>
      </w:r>
      <w:r>
        <w:rPr>
          <w:spacing w:val="13"/>
        </w:rPr>
        <w:t xml:space="preserve"> </w:t>
      </w:r>
      <w:r>
        <w:t>compresi</w:t>
      </w:r>
      <w:r>
        <w:rPr>
          <w:spacing w:val="14"/>
        </w:rPr>
        <w:t xml:space="preserve"> </w:t>
      </w:r>
      <w:r>
        <w:t>quelli</w:t>
      </w:r>
      <w:r>
        <w:rPr>
          <w:spacing w:val="13"/>
        </w:rPr>
        <w:t xml:space="preserve"> </w:t>
      </w:r>
      <w:r>
        <w:t>relativi</w:t>
      </w:r>
      <w:r>
        <w:rPr>
          <w:spacing w:val="14"/>
        </w:rPr>
        <w:t xml:space="preserve"> </w:t>
      </w:r>
      <w:r>
        <w:t>alle</w:t>
      </w:r>
    </w:p>
    <w:p w14:paraId="524B9314" w14:textId="77777777" w:rsidR="00DE16C1" w:rsidRDefault="00DE16C1">
      <w:pPr>
        <w:sectPr w:rsidR="00DE16C1">
          <w:type w:val="continuous"/>
          <w:pgSz w:w="11910" w:h="16840"/>
          <w:pgMar w:top="1320" w:right="1020" w:bottom="280" w:left="880" w:header="720" w:footer="720" w:gutter="0"/>
          <w:cols w:space="720"/>
        </w:sectPr>
      </w:pPr>
    </w:p>
    <w:p w14:paraId="38563671" w14:textId="77777777" w:rsidR="00DE16C1" w:rsidRDefault="003425C0">
      <w:pPr>
        <w:pStyle w:val="Corpotesto"/>
        <w:spacing w:before="76"/>
        <w:ind w:left="973" w:right="112"/>
        <w:jc w:val="both"/>
      </w:pPr>
      <w:r>
        <w:lastRenderedPageBreak/>
        <w:t>disposizioni in materia di sicurezza, di assicurazione, di condizioni di lavoro e di previdenza ed</w:t>
      </w:r>
      <w:r>
        <w:rPr>
          <w:spacing w:val="1"/>
        </w:rPr>
        <w:t xml:space="preserve"> </w:t>
      </w:r>
      <w:r>
        <w:t>assistenza e di tutte le circostanze generali, particolari e locali, nessuna esclusa ed eccettuata, che</w:t>
      </w:r>
      <w:r>
        <w:rPr>
          <w:spacing w:val="1"/>
        </w:rPr>
        <w:t xml:space="preserve"> </w:t>
      </w:r>
      <w:r>
        <w:t>possono avere influito o influire sulla determinazion</w:t>
      </w:r>
      <w:r>
        <w:t>e della propria offerta e di giudicare, pertanto,</w:t>
      </w:r>
      <w:r>
        <w:rPr>
          <w:spacing w:val="1"/>
        </w:rPr>
        <w:t xml:space="preserve"> </w:t>
      </w:r>
      <w:r>
        <w:t>remunerativa</w:t>
      </w:r>
      <w:r>
        <w:rPr>
          <w:spacing w:val="-3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economica presentata;</w:t>
      </w:r>
    </w:p>
    <w:p w14:paraId="5E734E29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spacing w:before="1"/>
        <w:ind w:right="112"/>
      </w:pPr>
      <w:r>
        <w:t>di avere tenuto conto, nel formulare la propria offerta, di eventuali maggiorazioni per lievitazione dei</w:t>
      </w:r>
      <w:r>
        <w:rPr>
          <w:spacing w:val="-52"/>
        </w:rPr>
        <w:t xml:space="preserve"> </w:t>
      </w:r>
      <w:r>
        <w:t>prezzi che dovessero intervenire durante il contratto, r</w:t>
      </w:r>
      <w:r>
        <w:t>inunciando fin d’ora a qualsiasi azione o</w:t>
      </w:r>
      <w:r>
        <w:rPr>
          <w:spacing w:val="1"/>
        </w:rPr>
        <w:t xml:space="preserve"> </w:t>
      </w:r>
      <w:r>
        <w:t>eccezione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merito,</w:t>
      </w:r>
      <w:r>
        <w:rPr>
          <w:spacing w:val="-3"/>
        </w:rPr>
        <w:t xml:space="preserve"> </w:t>
      </w:r>
      <w:r>
        <w:t>ad esclusione di</w:t>
      </w:r>
      <w:r>
        <w:rPr>
          <w:spacing w:val="-1"/>
        </w:rPr>
        <w:t xml:space="preserve"> </w:t>
      </w:r>
      <w:r>
        <w:t>quelle previste</w:t>
      </w:r>
      <w:r>
        <w:rPr>
          <w:spacing w:val="-2"/>
        </w:rPr>
        <w:t xml:space="preserve"> </w:t>
      </w:r>
      <w:r>
        <w:t>per legge</w:t>
      </w:r>
    </w:p>
    <w:p w14:paraId="088A752E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5"/>
      </w:pPr>
      <w:r>
        <w:t>l’indirizzo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PEC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strumento</w:t>
      </w:r>
      <w:r>
        <w:rPr>
          <w:spacing w:val="-7"/>
        </w:rPr>
        <w:t xml:space="preserve"> </w:t>
      </w:r>
      <w:r>
        <w:t>analogo</w:t>
      </w:r>
      <w:r>
        <w:rPr>
          <w:spacing w:val="-6"/>
        </w:rPr>
        <w:t xml:space="preserve"> </w:t>
      </w:r>
      <w:r>
        <w:t>negli</w:t>
      </w:r>
      <w:r>
        <w:rPr>
          <w:spacing w:val="-6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membri,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dell’invio</w:t>
      </w:r>
      <w:r>
        <w:rPr>
          <w:spacing w:val="-7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comunicazioni</w:t>
      </w:r>
      <w:r>
        <w:rPr>
          <w:spacing w:val="-53"/>
        </w:rPr>
        <w:t xml:space="preserve"> </w:t>
      </w:r>
      <w:r>
        <w:t>e degli scambi di informazioni, e/o richieste di integrazioni e chiarimenti (ex artt. 52 e 76 del d. lgs.</w:t>
      </w:r>
      <w:r>
        <w:rPr>
          <w:spacing w:val="1"/>
        </w:rPr>
        <w:t xml:space="preserve"> </w:t>
      </w:r>
      <w:r>
        <w:t>50/2016);</w:t>
      </w:r>
    </w:p>
    <w:p w14:paraId="42BE29F9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7"/>
      </w:pPr>
      <w:r>
        <w:t>di impegnarsi ad osservare l’obbligo di tracciabilità dei flussi finanziari di cui alla legge 13 agosto</w:t>
      </w:r>
      <w:r>
        <w:rPr>
          <w:spacing w:val="1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 xml:space="preserve">n. 136 e </w:t>
      </w:r>
      <w:proofErr w:type="spellStart"/>
      <w:r>
        <w:t>smi</w:t>
      </w:r>
      <w:proofErr w:type="spellEnd"/>
      <w:r>
        <w:t>, a pena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nullità assoluta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contratto.</w:t>
      </w:r>
    </w:p>
    <w:p w14:paraId="145CFB25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16"/>
      </w:pPr>
      <w:r>
        <w:t>di impegnarsi, ai sensi dell’art. 2, c. 3 del DPR 16.4.2013, n. 62, a far rispettare ai pr</w:t>
      </w:r>
      <w:r>
        <w:t>opri dipendenti</w:t>
      </w:r>
      <w:r>
        <w:rPr>
          <w:spacing w:val="1"/>
        </w:rPr>
        <w:t xml:space="preserve"> </w:t>
      </w:r>
      <w:r>
        <w:t>gli obblighi di</w:t>
      </w:r>
      <w:r>
        <w:rPr>
          <w:spacing w:val="-3"/>
        </w:rPr>
        <w:t xml:space="preserve"> </w:t>
      </w:r>
      <w:r>
        <w:t>condotta</w:t>
      </w:r>
      <w:r>
        <w:rPr>
          <w:spacing w:val="-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 comportamento per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dipendenti pubblici;</w:t>
      </w:r>
    </w:p>
    <w:p w14:paraId="4E1B6B12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974"/>
        </w:tabs>
        <w:ind w:right="108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informato,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13 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196/2003 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679/2016, che i dati personali raccolti saranno trattati, anche con strumenti informatici,</w:t>
      </w:r>
      <w:r>
        <w:rPr>
          <w:spacing w:val="-5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 procedimento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14:paraId="0CE766F6" w14:textId="77777777" w:rsidR="00DE16C1" w:rsidRDefault="00DE16C1">
      <w:pPr>
        <w:pStyle w:val="Corpotesto"/>
        <w:spacing w:before="1"/>
      </w:pPr>
    </w:p>
    <w:p w14:paraId="2465A18B" w14:textId="77777777" w:rsidR="00DE16C1" w:rsidRDefault="003425C0">
      <w:pPr>
        <w:pStyle w:val="Corpotesto"/>
        <w:ind w:left="252" w:right="108"/>
        <w:jc w:val="both"/>
      </w:pPr>
      <w:r>
        <w:rPr>
          <w:b/>
        </w:rPr>
        <w:t>(nel caso di associazione o consorzio o GEIE non ancora c</w:t>
      </w:r>
      <w:r>
        <w:rPr>
          <w:b/>
        </w:rPr>
        <w:t xml:space="preserve">ostituito) </w:t>
      </w:r>
      <w:r>
        <w:t>che in caso di aggiudicazione, sarà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capogruppo</w:t>
      </w:r>
      <w:r>
        <w:rPr>
          <w:spacing w:val="1"/>
        </w:rPr>
        <w:t xml:space="preserve"> </w:t>
      </w:r>
      <w:proofErr w:type="gramStart"/>
      <w:r>
        <w:t>all’Impresa:…</w:t>
      </w:r>
      <w:proofErr w:type="gramEnd"/>
      <w:r>
        <w:t>……………………………………………………………………………………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 xml:space="preserve">assumere l’impegno, in caso di aggiudicazione, ad uniformarsi alla disciplina </w:t>
      </w:r>
      <w:r>
        <w:t>vigente in materia di appalti</w:t>
      </w:r>
      <w:r>
        <w:rPr>
          <w:spacing w:val="1"/>
        </w:rPr>
        <w:t xml:space="preserve"> </w:t>
      </w:r>
      <w:r>
        <w:t>pubblici con riguardo alle associazioni temporanee o consorzi o GEIE. Inoltre prende atto che è vietata</w:t>
      </w:r>
      <w:r>
        <w:rPr>
          <w:spacing w:val="1"/>
        </w:rPr>
        <w:t xml:space="preserve"> </w:t>
      </w:r>
      <w:r>
        <w:t>qualsiasi modificazione alla composizione delle associazioni temporanee e dei consorzi di cui all’art. 45,</w:t>
      </w:r>
      <w:r>
        <w:rPr>
          <w:spacing w:val="1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letter</w:t>
      </w:r>
      <w:r>
        <w:t>a</w:t>
      </w:r>
      <w:r>
        <w:rPr>
          <w:spacing w:val="-8"/>
        </w:rPr>
        <w:t xml:space="preserve"> </w:t>
      </w:r>
      <w:r>
        <w:t>d),</w:t>
      </w:r>
      <w:r>
        <w:rPr>
          <w:spacing w:val="-9"/>
        </w:rPr>
        <w:t xml:space="preserve"> </w:t>
      </w:r>
      <w:r>
        <w:t>e)</w:t>
      </w:r>
      <w:r>
        <w:rPr>
          <w:spacing w:val="-5"/>
        </w:rPr>
        <w:t xml:space="preserve"> </w:t>
      </w:r>
      <w:r>
        <w:t>f)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g)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Lgs.</w:t>
      </w:r>
      <w:r>
        <w:rPr>
          <w:spacing w:val="-9"/>
        </w:rPr>
        <w:t xml:space="preserve"> </w:t>
      </w:r>
      <w:r>
        <w:t>18/04/2016,</w:t>
      </w:r>
      <w:r>
        <w:rPr>
          <w:spacing w:val="-11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quella</w:t>
      </w:r>
      <w:r>
        <w:rPr>
          <w:spacing w:val="-6"/>
        </w:rPr>
        <w:t xml:space="preserve"> </w:t>
      </w:r>
      <w:r>
        <w:t>risultante</w:t>
      </w:r>
      <w:r>
        <w:rPr>
          <w:spacing w:val="-8"/>
        </w:rPr>
        <w:t xml:space="preserve"> </w:t>
      </w:r>
      <w:r>
        <w:t>dall’impegno</w:t>
      </w:r>
      <w:r>
        <w:rPr>
          <w:spacing w:val="-9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offerta,</w:t>
      </w:r>
      <w:r>
        <w:rPr>
          <w:spacing w:val="-13"/>
        </w:rPr>
        <w:t xml:space="preserve"> </w:t>
      </w:r>
      <w:r>
        <w:t>salvo</w:t>
      </w:r>
      <w:r>
        <w:rPr>
          <w:spacing w:val="-12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disposto</w:t>
      </w:r>
      <w:r>
        <w:rPr>
          <w:spacing w:val="-13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commi</w:t>
      </w:r>
      <w:r>
        <w:rPr>
          <w:spacing w:val="-12"/>
        </w:rPr>
        <w:t xml:space="preserve"> </w:t>
      </w:r>
      <w:r>
        <w:t>17,</w:t>
      </w:r>
      <w:r>
        <w:rPr>
          <w:spacing w:val="-12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48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medesimo</w:t>
      </w:r>
      <w:r>
        <w:rPr>
          <w:spacing w:val="-14"/>
        </w:rPr>
        <w:t xml:space="preserve"> </w:t>
      </w:r>
      <w:r>
        <w:t>Decreto;</w:t>
      </w:r>
      <w:r>
        <w:rPr>
          <w:spacing w:val="32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propria</w:t>
      </w:r>
      <w:r>
        <w:rPr>
          <w:spacing w:val="-53"/>
        </w:rPr>
        <w:t xml:space="preserve"> </w:t>
      </w:r>
      <w:r>
        <w:t>quota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partecipazione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raggruppamento</w:t>
      </w:r>
      <w:r>
        <w:rPr>
          <w:spacing w:val="6"/>
        </w:rPr>
        <w:t xml:space="preserve"> </w:t>
      </w:r>
      <w:r>
        <w:t>è.................................e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eseguirà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seguenti</w:t>
      </w:r>
      <w:r>
        <w:rPr>
          <w:spacing w:val="7"/>
        </w:rPr>
        <w:t xml:space="preserve"> </w:t>
      </w:r>
      <w:r>
        <w:t>prestazioni</w:t>
      </w:r>
    </w:p>
    <w:p w14:paraId="69F3117C" w14:textId="77777777" w:rsidR="00DE16C1" w:rsidRDefault="003425C0">
      <w:pPr>
        <w:pStyle w:val="Corpotesto"/>
        <w:spacing w:line="251" w:lineRule="exact"/>
        <w:ind w:left="252"/>
      </w:pPr>
      <w:r>
        <w:t>..........................;</w:t>
      </w:r>
    </w:p>
    <w:p w14:paraId="2CF2A088" w14:textId="77777777" w:rsidR="00DE16C1" w:rsidRDefault="003425C0">
      <w:pPr>
        <w:pStyle w:val="Paragrafoelenco"/>
        <w:numPr>
          <w:ilvl w:val="0"/>
          <w:numId w:val="3"/>
        </w:numPr>
        <w:tabs>
          <w:tab w:val="left" w:pos="1017"/>
        </w:tabs>
        <w:spacing w:before="2"/>
        <w:ind w:left="961" w:right="117" w:hanging="425"/>
      </w:pPr>
      <w:r>
        <w:tab/>
      </w:r>
      <w:r>
        <w:t xml:space="preserve">nel caso di consorzi di cui all’articolo 45, comma 2, lettere b) e c) del </w:t>
      </w:r>
      <w:proofErr w:type="spellStart"/>
      <w:r>
        <w:t>D.lgs</w:t>
      </w:r>
      <w:proofErr w:type="spellEnd"/>
      <w:r>
        <w:t xml:space="preserve"> n. 50/2016 di concorrere</w:t>
      </w:r>
      <w:r>
        <w:rPr>
          <w:spacing w:val="-52"/>
        </w:rPr>
        <w:t xml:space="preserve"> </w:t>
      </w:r>
      <w:r>
        <w:t>per i seguenti consorziati (indicare denominazione, ragione sociale, sede legale e codice fiscale di</w:t>
      </w:r>
      <w:r>
        <w:rPr>
          <w:spacing w:val="1"/>
        </w:rPr>
        <w:t xml:space="preserve"> </w:t>
      </w:r>
      <w:r>
        <w:t>ciascun</w:t>
      </w:r>
      <w:r>
        <w:rPr>
          <w:spacing w:val="-3"/>
        </w:rPr>
        <w:t xml:space="preserve"> </w:t>
      </w:r>
      <w:r>
        <w:t>consorziato):</w:t>
      </w:r>
    </w:p>
    <w:p w14:paraId="73055D1E" w14:textId="77777777" w:rsidR="00DE16C1" w:rsidRDefault="003425C0">
      <w:pPr>
        <w:pStyle w:val="Corpotesto"/>
        <w:spacing w:before="2"/>
        <w:ind w:left="961"/>
      </w:pPr>
      <w:r>
        <w:t>…………………………………………………………………………</w:t>
      </w:r>
      <w:r>
        <w:t>………………………………</w:t>
      </w:r>
    </w:p>
    <w:p w14:paraId="2FD22E54" w14:textId="77777777" w:rsidR="00DE16C1" w:rsidRDefault="003425C0">
      <w:pPr>
        <w:pStyle w:val="Corpotesto"/>
        <w:spacing w:before="38"/>
        <w:ind w:left="961"/>
      </w:pPr>
      <w:r>
        <w:t>…………………………………………………………………………………………………………</w:t>
      </w:r>
    </w:p>
    <w:p w14:paraId="2D480BAF" w14:textId="77777777" w:rsidR="00DE16C1" w:rsidRDefault="003425C0">
      <w:pPr>
        <w:pStyle w:val="Corpotesto"/>
        <w:spacing w:before="37"/>
        <w:ind w:left="961"/>
      </w:pPr>
      <w:r>
        <w:t>…………………………………………………………………………………………………………</w:t>
      </w:r>
    </w:p>
    <w:p w14:paraId="3FF4F0C5" w14:textId="77777777" w:rsidR="00DE16C1" w:rsidRDefault="003425C0">
      <w:pPr>
        <w:pStyle w:val="Corpotesto"/>
        <w:tabs>
          <w:tab w:val="left" w:leader="dot" w:pos="8850"/>
          <w:tab w:val="left" w:pos="9620"/>
        </w:tabs>
        <w:spacing w:before="40" w:line="276" w:lineRule="auto"/>
        <w:ind w:left="961" w:right="116"/>
      </w:pPr>
      <w:r>
        <w:t xml:space="preserve">………………………………………………………………………e   </w:t>
      </w:r>
      <w:r>
        <w:rPr>
          <w:spacing w:val="10"/>
        </w:rPr>
        <w:t xml:space="preserve"> </w:t>
      </w:r>
      <w:r>
        <w:t xml:space="preserve">che   </w:t>
      </w:r>
      <w:r>
        <w:rPr>
          <w:spacing w:val="12"/>
        </w:rPr>
        <w:t xml:space="preserve"> </w:t>
      </w:r>
      <w:r>
        <w:t xml:space="preserve">la   </w:t>
      </w:r>
      <w:r>
        <w:rPr>
          <w:spacing w:val="8"/>
        </w:rPr>
        <w:t xml:space="preserve"> </w:t>
      </w:r>
      <w:r>
        <w:t>composizione</w:t>
      </w:r>
      <w:r>
        <w:tab/>
      </w:r>
      <w:r>
        <w:rPr>
          <w:spacing w:val="-1"/>
        </w:rPr>
        <w:t>del</w:t>
      </w:r>
      <w:r>
        <w:rPr>
          <w:spacing w:val="-52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riportata:</w:t>
      </w:r>
      <w:r>
        <w:tab/>
        <w:t>;</w:t>
      </w:r>
    </w:p>
    <w:p w14:paraId="32C59840" w14:textId="77777777" w:rsidR="00DE16C1" w:rsidRDefault="003425C0">
      <w:pPr>
        <w:pStyle w:val="Paragrafoelenco"/>
        <w:numPr>
          <w:ilvl w:val="1"/>
          <w:numId w:val="3"/>
        </w:numPr>
        <w:tabs>
          <w:tab w:val="left" w:pos="962"/>
        </w:tabs>
        <w:spacing w:before="119" w:line="276" w:lineRule="auto"/>
        <w:ind w:right="114"/>
        <w:jc w:val="left"/>
        <w:rPr>
          <w:rFonts w:ascii="Wingdings" w:hAnsi="Wingdings"/>
        </w:rPr>
      </w:pPr>
      <w:r>
        <w:t>di</w:t>
      </w:r>
      <w:r>
        <w:rPr>
          <w:spacing w:val="18"/>
        </w:rPr>
        <w:t xml:space="preserve"> </w:t>
      </w:r>
      <w:r>
        <w:t>impegnarsi</w:t>
      </w:r>
      <w:r>
        <w:rPr>
          <w:spacing w:val="19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t>osservare</w:t>
      </w:r>
      <w:r>
        <w:rPr>
          <w:spacing w:val="16"/>
        </w:rPr>
        <w:t xml:space="preserve"> </w:t>
      </w:r>
      <w:r>
        <w:t>l’obbligo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tracciabilità</w:t>
      </w:r>
      <w:r>
        <w:rPr>
          <w:spacing w:val="16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flussi</w:t>
      </w:r>
      <w:r>
        <w:rPr>
          <w:spacing w:val="16"/>
        </w:rPr>
        <w:t xml:space="preserve"> </w:t>
      </w:r>
      <w:r>
        <w:t>finanziari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13</w:t>
      </w:r>
      <w:r>
        <w:rPr>
          <w:spacing w:val="17"/>
        </w:rPr>
        <w:t xml:space="preserve"> </w:t>
      </w:r>
      <w:r>
        <w:t>agosto</w:t>
      </w:r>
      <w:r>
        <w:rPr>
          <w:spacing w:val="-52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 xml:space="preserve">n. 136 e </w:t>
      </w:r>
      <w:proofErr w:type="spellStart"/>
      <w:r>
        <w:t>smi</w:t>
      </w:r>
      <w:proofErr w:type="spellEnd"/>
      <w:r>
        <w:t>, a pena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nullità assoluta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contratto.</w:t>
      </w:r>
    </w:p>
    <w:p w14:paraId="616E8B31" w14:textId="77777777" w:rsidR="00DE16C1" w:rsidRDefault="003425C0">
      <w:pPr>
        <w:pStyle w:val="Paragrafoelenco"/>
        <w:numPr>
          <w:ilvl w:val="1"/>
          <w:numId w:val="3"/>
        </w:numPr>
        <w:tabs>
          <w:tab w:val="left" w:pos="962"/>
        </w:tabs>
        <w:spacing w:before="1" w:line="276" w:lineRule="auto"/>
        <w:ind w:right="119"/>
        <w:jc w:val="left"/>
        <w:rPr>
          <w:rFonts w:ascii="Wingdings" w:hAnsi="Wingdings"/>
        </w:rPr>
      </w:pPr>
      <w:r>
        <w:t>Di</w:t>
      </w:r>
      <w:r>
        <w:rPr>
          <w:spacing w:val="17"/>
        </w:rPr>
        <w:t xml:space="preserve"> </w:t>
      </w:r>
      <w:r>
        <w:t>autorizzare</w:t>
      </w:r>
      <w:r>
        <w:rPr>
          <w:spacing w:val="17"/>
        </w:rPr>
        <w:t xml:space="preserve"> </w:t>
      </w:r>
      <w:r>
        <w:t>qualora</w:t>
      </w:r>
      <w:r>
        <w:rPr>
          <w:spacing w:val="17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partecipante</w:t>
      </w:r>
      <w:r>
        <w:rPr>
          <w:spacing w:val="14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gara</w:t>
      </w:r>
      <w:r>
        <w:rPr>
          <w:spacing w:val="17"/>
        </w:rPr>
        <w:t xml:space="preserve"> </w:t>
      </w:r>
      <w:r>
        <w:t>eserciti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facoltà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“accesso</w:t>
      </w:r>
      <w:r>
        <w:rPr>
          <w:spacing w:val="14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atti”,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stazione</w:t>
      </w:r>
      <w:r>
        <w:rPr>
          <w:spacing w:val="-52"/>
        </w:rPr>
        <w:t xml:space="preserve"> </w:t>
      </w:r>
      <w:r>
        <w:t>appaltante a rilasciare copia di tutta la documentazione presentata per la partecipazione alla gara;</w:t>
      </w:r>
      <w:r>
        <w:rPr>
          <w:spacing w:val="1"/>
        </w:rPr>
        <w:t xml:space="preserve"> </w:t>
      </w:r>
      <w:r>
        <w:t>Oppure</w:t>
      </w:r>
    </w:p>
    <w:p w14:paraId="68DEBCA0" w14:textId="77777777" w:rsidR="00DE16C1" w:rsidRDefault="003425C0">
      <w:pPr>
        <w:pStyle w:val="Paragrafoelenco"/>
        <w:numPr>
          <w:ilvl w:val="1"/>
          <w:numId w:val="3"/>
        </w:numPr>
        <w:tabs>
          <w:tab w:val="left" w:pos="962"/>
        </w:tabs>
        <w:spacing w:line="273" w:lineRule="auto"/>
        <w:ind w:right="112"/>
        <w:rPr>
          <w:rFonts w:ascii="Wingdings" w:hAnsi="Wingdings"/>
          <w:sz w:val="24"/>
        </w:rPr>
      </w:pPr>
      <w:r>
        <w:t>Di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autorizzare,</w:t>
      </w:r>
      <w:r>
        <w:rPr>
          <w:spacing w:val="-14"/>
        </w:rPr>
        <w:t xml:space="preserve"> </w:t>
      </w:r>
      <w:r>
        <w:t>qualora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partecipante</w:t>
      </w:r>
      <w:r>
        <w:rPr>
          <w:spacing w:val="-11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gara</w:t>
      </w:r>
      <w:r>
        <w:rPr>
          <w:spacing w:val="-13"/>
        </w:rPr>
        <w:t xml:space="preserve"> </w:t>
      </w:r>
      <w:r>
        <w:t>eserciti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facoltà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“accesso</w:t>
      </w:r>
      <w:r>
        <w:rPr>
          <w:spacing w:val="-10"/>
        </w:rPr>
        <w:t xml:space="preserve"> </w:t>
      </w:r>
      <w:r>
        <w:t>agli</w:t>
      </w:r>
      <w:r>
        <w:rPr>
          <w:spacing w:val="-13"/>
        </w:rPr>
        <w:t xml:space="preserve"> </w:t>
      </w:r>
      <w:r>
        <w:t>atti”,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stazione</w:t>
      </w:r>
      <w:r>
        <w:rPr>
          <w:spacing w:val="-53"/>
        </w:rPr>
        <w:t xml:space="preserve"> </w:t>
      </w:r>
      <w:r>
        <w:t>appaltante a rilasciare copia delle spiegazioni che saranno eventualmente richieste in sede di verifica</w:t>
      </w:r>
      <w:r>
        <w:rPr>
          <w:spacing w:val="1"/>
        </w:rPr>
        <w:t xml:space="preserve"> </w:t>
      </w:r>
      <w:r>
        <w:t>delle offerte anomale, in quanto coperte da segreto tecnico/commerciale, indicandone a tal fine le</w:t>
      </w:r>
      <w:r>
        <w:rPr>
          <w:spacing w:val="1"/>
        </w:rPr>
        <w:t xml:space="preserve"> </w:t>
      </w:r>
      <w:r>
        <w:t>motivazioni;</w:t>
      </w:r>
    </w:p>
    <w:p w14:paraId="43F7408F" w14:textId="77777777" w:rsidR="00DE16C1" w:rsidRDefault="003425C0">
      <w:pPr>
        <w:pStyle w:val="Paragrafoelenco"/>
        <w:numPr>
          <w:ilvl w:val="1"/>
          <w:numId w:val="3"/>
        </w:numPr>
        <w:tabs>
          <w:tab w:val="left" w:pos="962"/>
        </w:tabs>
        <w:spacing w:before="4" w:line="276" w:lineRule="auto"/>
        <w:ind w:right="118" w:hanging="281"/>
        <w:rPr>
          <w:rFonts w:ascii="Wingdings" w:hAnsi="Wingdings"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 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196/2003 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679/2016, che i dati personali raccolti saranno trattati, anche con strumenti informatici,</w:t>
      </w:r>
      <w:r>
        <w:rPr>
          <w:spacing w:val="-5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 procedimento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14:paraId="7F748024" w14:textId="77777777" w:rsidR="00DE16C1" w:rsidRDefault="00DE16C1">
      <w:pPr>
        <w:pStyle w:val="Corpotesto"/>
      </w:pPr>
    </w:p>
    <w:p w14:paraId="3364EF3F" w14:textId="77777777" w:rsidR="00DE16C1" w:rsidRDefault="003425C0">
      <w:pPr>
        <w:ind w:left="961"/>
        <w:rPr>
          <w:b/>
          <w:i/>
        </w:rPr>
      </w:pPr>
      <w:r>
        <w:rPr>
          <w:b/>
          <w:i/>
          <w:spacing w:val="-1"/>
        </w:rPr>
        <w:t>(Se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del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caso)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Per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gli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operatori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economici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ammessi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concordato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preventivo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continuità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aziendale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di cui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all’art. 186 bis 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16 marzo 1942 n.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267</w:t>
      </w:r>
    </w:p>
    <w:p w14:paraId="423B1BA1" w14:textId="77777777" w:rsidR="00DE16C1" w:rsidRDefault="00DE16C1">
      <w:pPr>
        <w:pStyle w:val="Corpotesto"/>
        <w:spacing w:before="10"/>
        <w:rPr>
          <w:b/>
          <w:i/>
          <w:sz w:val="21"/>
        </w:rPr>
      </w:pPr>
    </w:p>
    <w:p w14:paraId="709FBDDC" w14:textId="77777777" w:rsidR="00DE16C1" w:rsidRDefault="003425C0">
      <w:pPr>
        <w:pStyle w:val="Corpotesto"/>
        <w:spacing w:before="1"/>
        <w:ind w:left="1326" w:right="1340"/>
        <w:jc w:val="center"/>
      </w:pPr>
      <w:r>
        <w:t>dichiara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integrazione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III, sez.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DGUE</w:t>
      </w:r>
    </w:p>
    <w:p w14:paraId="3B43A0FA" w14:textId="77777777" w:rsidR="00DE16C1" w:rsidRDefault="00DE16C1">
      <w:pPr>
        <w:jc w:val="center"/>
        <w:sectPr w:rsidR="00DE16C1">
          <w:pgSz w:w="11910" w:h="16840"/>
          <w:pgMar w:top="1320" w:right="1020" w:bottom="280" w:left="880" w:header="720" w:footer="720" w:gutter="0"/>
          <w:cols w:space="720"/>
        </w:sectPr>
      </w:pPr>
    </w:p>
    <w:p w14:paraId="2C835AA2" w14:textId="77777777" w:rsidR="00DE16C1" w:rsidRDefault="003425C0">
      <w:pPr>
        <w:pStyle w:val="Paragrafoelenco"/>
        <w:numPr>
          <w:ilvl w:val="0"/>
          <w:numId w:val="2"/>
        </w:numPr>
        <w:tabs>
          <w:tab w:val="left" w:pos="961"/>
          <w:tab w:val="left" w:pos="962"/>
          <w:tab w:val="left" w:pos="2907"/>
          <w:tab w:val="left" w:pos="6933"/>
          <w:tab w:val="left" w:pos="9832"/>
        </w:tabs>
        <w:spacing w:before="72"/>
        <w:ind w:right="110" w:firstLine="0"/>
      </w:pPr>
      <w:r>
        <w:lastRenderedPageBreak/>
        <w:t>che l’impresa è ammessa alla procedura di concordato preventivo con continuità aziendale, ai sensi</w:t>
      </w:r>
      <w:r>
        <w:rPr>
          <w:spacing w:val="1"/>
        </w:rPr>
        <w:t xml:space="preserve"> </w:t>
      </w:r>
      <w:r>
        <w:t>dell’art. 80, co. 5, lett. b), e dell’art. 110, comma 3 del Codice, e che gli estremi del provvedimento di</w:t>
      </w:r>
      <w:r>
        <w:rPr>
          <w:spacing w:val="1"/>
        </w:rPr>
        <w:t xml:space="preserve"> </w:t>
      </w:r>
      <w:r>
        <w:rPr>
          <w:spacing w:val="-1"/>
        </w:rPr>
        <w:t>ammissione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concordato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provv</w:t>
      </w:r>
      <w:r>
        <w:t>edimento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autorizzazione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partecipare</w:t>
      </w:r>
      <w:r>
        <w:rPr>
          <w:spacing w:val="-13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gare,</w:t>
      </w:r>
      <w:r>
        <w:rPr>
          <w:spacing w:val="-14"/>
        </w:rPr>
        <w:t xml:space="preserve"> </w:t>
      </w:r>
      <w:r>
        <w:t>rilasciati</w:t>
      </w:r>
      <w:r>
        <w:rPr>
          <w:spacing w:val="-10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Tribunale</w:t>
      </w:r>
      <w:r>
        <w:rPr>
          <w:spacing w:val="-53"/>
        </w:rPr>
        <w:t xml:space="preserve"> </w:t>
      </w:r>
      <w:r>
        <w:t>di</w:t>
      </w:r>
      <w:r>
        <w:tab/>
      </w:r>
      <w:r>
        <w:tab/>
        <w:t>............................</w:t>
      </w:r>
      <w:r>
        <w:tab/>
        <w:t>sono</w:t>
      </w:r>
      <w:r>
        <w:tab/>
        <w:t>i</w:t>
      </w:r>
      <w:r>
        <w:rPr>
          <w:spacing w:val="1"/>
        </w:rPr>
        <w:t xml:space="preserve"> </w:t>
      </w:r>
      <w:r>
        <w:t>seguenti.................................................................................................................................;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nonché di non partecipare alla gara quale mandataria di un raggruppamento temporaneo di imprese e che le</w:t>
      </w:r>
      <w:r>
        <w:rPr>
          <w:spacing w:val="1"/>
        </w:rPr>
        <w:t xml:space="preserve"> </w:t>
      </w:r>
      <w:r>
        <w:t>altre</w:t>
      </w:r>
      <w:r>
        <w:rPr>
          <w:spacing w:val="-12"/>
        </w:rPr>
        <w:t xml:space="preserve"> </w:t>
      </w:r>
      <w:r>
        <w:t>imprese</w:t>
      </w:r>
      <w:r>
        <w:rPr>
          <w:spacing w:val="-9"/>
        </w:rPr>
        <w:t xml:space="preserve"> </w:t>
      </w:r>
      <w:r>
        <w:t>aderenti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raggruppamento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assoggettate</w:t>
      </w:r>
      <w:r>
        <w:rPr>
          <w:spacing w:val="-10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procedura</w:t>
      </w:r>
      <w:r>
        <w:rPr>
          <w:spacing w:val="-9"/>
        </w:rPr>
        <w:t xml:space="preserve"> </w:t>
      </w:r>
      <w:r>
        <w:t>concorsuale</w:t>
      </w:r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53"/>
        </w:rPr>
        <w:t xml:space="preserve"> </w:t>
      </w:r>
      <w:r>
        <w:t>186</w:t>
      </w:r>
      <w:r>
        <w:rPr>
          <w:spacing w:val="-1"/>
        </w:rPr>
        <w:t xml:space="preserve"> </w:t>
      </w:r>
      <w:r>
        <w:t>bis, comma 6 della</w:t>
      </w:r>
      <w:r>
        <w:rPr>
          <w:spacing w:val="-2"/>
        </w:rPr>
        <w:t xml:space="preserve"> </w:t>
      </w:r>
      <w:r>
        <w:t>legge fallimentare</w:t>
      </w:r>
    </w:p>
    <w:p w14:paraId="4638BB17" w14:textId="77777777" w:rsidR="00DE16C1" w:rsidRDefault="00DE16C1">
      <w:pPr>
        <w:pStyle w:val="Corpotesto"/>
        <w:spacing w:before="2"/>
        <w:rPr>
          <w:sz w:val="32"/>
        </w:rPr>
      </w:pPr>
    </w:p>
    <w:p w14:paraId="096E2AB7" w14:textId="77777777" w:rsidR="00DE16C1" w:rsidRDefault="003425C0">
      <w:pPr>
        <w:ind w:left="252" w:right="110"/>
        <w:jc w:val="both"/>
      </w:pPr>
      <w:r>
        <w:rPr>
          <w:b/>
        </w:rPr>
        <w:t xml:space="preserve">(Per gli operatori economici non residenti e privi di stabile organizzazione in Italia) </w:t>
      </w:r>
      <w:r>
        <w:t>dichiarazione di</w:t>
      </w:r>
      <w:r>
        <w:rPr>
          <w:spacing w:val="1"/>
        </w:rPr>
        <w:t xml:space="preserve"> </w:t>
      </w:r>
      <w:r>
        <w:t>impegnarsi ad uniformarsi, in caso di aggiudicazione, alla disciplina di cui agli articoli 17, comma 2 e 53,</w:t>
      </w:r>
      <w:r>
        <w:rPr>
          <w:spacing w:val="1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10"/>
        </w:rPr>
        <w:t xml:space="preserve"> </w:t>
      </w:r>
      <w:r>
        <w:t>633/1972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comunicare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stazione</w:t>
      </w:r>
      <w:r>
        <w:rPr>
          <w:spacing w:val="-8"/>
        </w:rPr>
        <w:t xml:space="preserve"> </w:t>
      </w:r>
      <w:r>
        <w:t>appaltante</w:t>
      </w:r>
      <w:r>
        <w:rPr>
          <w:spacing w:val="-11"/>
        </w:rPr>
        <w:t xml:space="preserve"> </w:t>
      </w:r>
      <w:r>
        <w:t>nomina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proprio</w:t>
      </w:r>
      <w:r>
        <w:rPr>
          <w:spacing w:val="-12"/>
        </w:rPr>
        <w:t xml:space="preserve"> </w:t>
      </w:r>
      <w:r>
        <w:t>rappresentante</w:t>
      </w:r>
      <w:r>
        <w:rPr>
          <w:spacing w:val="-11"/>
        </w:rPr>
        <w:t xml:space="preserve"> </w:t>
      </w:r>
      <w:r>
        <w:t>fiscale,</w:t>
      </w:r>
      <w:r>
        <w:rPr>
          <w:spacing w:val="-5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forme di</w:t>
      </w:r>
      <w:r>
        <w:rPr>
          <w:spacing w:val="1"/>
        </w:rPr>
        <w:t xml:space="preserve"> </w:t>
      </w:r>
      <w:r>
        <w:t>legge</w:t>
      </w:r>
    </w:p>
    <w:p w14:paraId="62695B49" w14:textId="77777777" w:rsidR="00DE16C1" w:rsidRDefault="00DE16C1">
      <w:pPr>
        <w:pStyle w:val="Corpotesto"/>
        <w:spacing w:before="4"/>
        <w:rPr>
          <w:sz w:val="19"/>
        </w:rPr>
      </w:pPr>
    </w:p>
    <w:p w14:paraId="7EDFF12F" w14:textId="77777777" w:rsidR="00DE16C1" w:rsidRDefault="003425C0">
      <w:pPr>
        <w:pStyle w:val="Corpotesto"/>
        <w:spacing w:before="91"/>
        <w:ind w:left="252"/>
      </w:pPr>
      <w:r>
        <w:t>Luogo</w:t>
      </w:r>
    </w:p>
    <w:p w14:paraId="703486F7" w14:textId="77777777" w:rsidR="00DE16C1" w:rsidRDefault="003425C0">
      <w:pPr>
        <w:pStyle w:val="Corpotesto"/>
        <w:spacing w:before="2"/>
        <w:ind w:left="6028"/>
      </w:pPr>
      <w:r>
        <w:t>Timbro</w:t>
      </w:r>
      <w:r>
        <w:rPr>
          <w:spacing w:val="-4"/>
        </w:rPr>
        <w:t xml:space="preserve"> </w:t>
      </w:r>
      <w:r>
        <w:t>e firma</w:t>
      </w:r>
    </w:p>
    <w:p w14:paraId="2A2AAB57" w14:textId="77777777" w:rsidR="00DE16C1" w:rsidRDefault="00DE16C1">
      <w:pPr>
        <w:pStyle w:val="Corpotesto"/>
        <w:rPr>
          <w:sz w:val="20"/>
        </w:rPr>
      </w:pPr>
    </w:p>
    <w:p w14:paraId="41FBFAF4" w14:textId="77777777" w:rsidR="00DE16C1" w:rsidRDefault="00DE16C1">
      <w:pPr>
        <w:pStyle w:val="Corpotesto"/>
        <w:rPr>
          <w:sz w:val="20"/>
        </w:rPr>
      </w:pPr>
    </w:p>
    <w:p w14:paraId="7AD72E04" w14:textId="77777777" w:rsidR="00DE16C1" w:rsidRDefault="00DE16C1">
      <w:pPr>
        <w:pStyle w:val="Corpotesto"/>
        <w:spacing w:before="11"/>
        <w:rPr>
          <w:sz w:val="17"/>
        </w:rPr>
      </w:pPr>
    </w:p>
    <w:p w14:paraId="2C0D4551" w14:textId="77777777" w:rsidR="00DE16C1" w:rsidRDefault="003425C0">
      <w:pPr>
        <w:spacing w:before="92"/>
        <w:ind w:left="252"/>
        <w:rPr>
          <w:sz w:val="18"/>
        </w:rPr>
      </w:pPr>
      <w:r>
        <w:rPr>
          <w:sz w:val="18"/>
        </w:rPr>
        <w:t>N.B.</w:t>
      </w:r>
    </w:p>
    <w:p w14:paraId="142903A1" w14:textId="77777777" w:rsidR="00DE16C1" w:rsidRDefault="003425C0">
      <w:pPr>
        <w:pStyle w:val="Paragrafoelenco"/>
        <w:numPr>
          <w:ilvl w:val="0"/>
          <w:numId w:val="1"/>
        </w:numPr>
        <w:tabs>
          <w:tab w:val="left" w:pos="253"/>
        </w:tabs>
        <w:spacing w:before="1"/>
        <w:rPr>
          <w:sz w:val="18"/>
        </w:rPr>
      </w:pP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resa</w:t>
      </w:r>
      <w:r>
        <w:rPr>
          <w:spacing w:val="-3"/>
          <w:sz w:val="18"/>
        </w:rPr>
        <w:t xml:space="preserve"> </w:t>
      </w:r>
      <w:r>
        <w:rPr>
          <w:sz w:val="18"/>
        </w:rPr>
        <w:t>ad integrazione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informazioni</w:t>
      </w:r>
      <w:r>
        <w:rPr>
          <w:spacing w:val="-2"/>
          <w:sz w:val="18"/>
        </w:rPr>
        <w:t xml:space="preserve"> </w:t>
      </w:r>
      <w:r>
        <w:rPr>
          <w:sz w:val="18"/>
        </w:rPr>
        <w:t>contenute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DGUE.</w:t>
      </w:r>
    </w:p>
    <w:p w14:paraId="047CEABE" w14:textId="77777777" w:rsidR="00DE16C1" w:rsidRDefault="003425C0">
      <w:pPr>
        <w:pStyle w:val="Paragrafoelenco"/>
        <w:numPr>
          <w:ilvl w:val="0"/>
          <w:numId w:val="1"/>
        </w:numPr>
        <w:tabs>
          <w:tab w:val="left" w:pos="253"/>
        </w:tabs>
        <w:spacing w:line="219" w:lineRule="exact"/>
        <w:rPr>
          <w:sz w:val="18"/>
        </w:rPr>
      </w:pPr>
      <w:r>
        <w:rPr>
          <w:sz w:val="18"/>
        </w:rPr>
        <w:t>Depennare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voci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interessano</w:t>
      </w:r>
    </w:p>
    <w:p w14:paraId="474637CA" w14:textId="77777777" w:rsidR="00DE16C1" w:rsidRDefault="003425C0">
      <w:pPr>
        <w:pStyle w:val="Paragrafoelenco"/>
        <w:numPr>
          <w:ilvl w:val="0"/>
          <w:numId w:val="1"/>
        </w:numPr>
        <w:tabs>
          <w:tab w:val="left" w:pos="253"/>
        </w:tabs>
        <w:ind w:right="110"/>
        <w:rPr>
          <w:b/>
          <w:sz w:val="18"/>
        </w:rPr>
      </w:pPr>
      <w:r>
        <w:rPr>
          <w:b/>
          <w:spacing w:val="-1"/>
          <w:sz w:val="18"/>
        </w:rPr>
        <w:t>La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predetta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dichiarazione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deve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essere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sottoscritta: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legale</w:t>
      </w:r>
      <w:r>
        <w:rPr>
          <w:spacing w:val="-9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titolare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concorrente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concorrente</w:t>
      </w:r>
      <w:r>
        <w:rPr>
          <w:spacing w:val="-10"/>
          <w:sz w:val="18"/>
        </w:rPr>
        <w:t xml:space="preserve"> </w:t>
      </w:r>
      <w:r>
        <w:rPr>
          <w:sz w:val="18"/>
        </w:rPr>
        <w:t>singolo;</w:t>
      </w:r>
      <w:r>
        <w:rPr>
          <w:spacing w:val="-43"/>
          <w:sz w:val="18"/>
        </w:rPr>
        <w:t xml:space="preserve"> </w:t>
      </w:r>
      <w:r>
        <w:rPr>
          <w:sz w:val="18"/>
        </w:rPr>
        <w:t>da</w:t>
      </w:r>
      <w:r>
        <w:rPr>
          <w:spacing w:val="-10"/>
          <w:sz w:val="18"/>
        </w:rPr>
        <w:t xml:space="preserve"> </w:t>
      </w:r>
      <w:r>
        <w:rPr>
          <w:sz w:val="18"/>
        </w:rPr>
        <w:t>tutti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legali</w:t>
      </w:r>
      <w:r>
        <w:rPr>
          <w:spacing w:val="-10"/>
          <w:sz w:val="18"/>
        </w:rPr>
        <w:t xml:space="preserve"> </w:t>
      </w:r>
      <w:r>
        <w:rPr>
          <w:sz w:val="18"/>
        </w:rPr>
        <w:t>rappresentanti</w:t>
      </w:r>
      <w:r>
        <w:rPr>
          <w:spacing w:val="-11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soggetti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costituiranno</w:t>
      </w:r>
      <w:r>
        <w:rPr>
          <w:spacing w:val="-10"/>
          <w:sz w:val="18"/>
        </w:rPr>
        <w:t xml:space="preserve"> </w:t>
      </w:r>
      <w:r>
        <w:rPr>
          <w:sz w:val="18"/>
        </w:rPr>
        <w:t>l’ATI,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Consorzio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Geie,</w:t>
      </w:r>
      <w:r>
        <w:rPr>
          <w:spacing w:val="-9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ATI,</w:t>
      </w:r>
      <w:r>
        <w:rPr>
          <w:spacing w:val="-8"/>
          <w:sz w:val="18"/>
        </w:rPr>
        <w:t xml:space="preserve"> </w:t>
      </w:r>
      <w:r>
        <w:rPr>
          <w:sz w:val="18"/>
        </w:rPr>
        <w:t>Consorzio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Geie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ancora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costituto</w:t>
      </w:r>
      <w:r>
        <w:rPr>
          <w:sz w:val="18"/>
        </w:rPr>
        <w:t xml:space="preserve">; dal legale rappresentante del capogruppo in nome e per conto </w:t>
      </w:r>
      <w:r>
        <w:rPr>
          <w:sz w:val="18"/>
        </w:rPr>
        <w:t xml:space="preserve">proprio e dei mandanti nel caso di ATI, Consorzio o Geie </w:t>
      </w:r>
      <w:r>
        <w:rPr>
          <w:b/>
          <w:sz w:val="18"/>
        </w:rPr>
        <w:t>già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costituiti.</w:t>
      </w:r>
    </w:p>
    <w:p w14:paraId="6BD72622" w14:textId="77777777" w:rsidR="00DE16C1" w:rsidRDefault="003425C0">
      <w:pPr>
        <w:pStyle w:val="Paragrafoelenco"/>
        <w:numPr>
          <w:ilvl w:val="0"/>
          <w:numId w:val="1"/>
        </w:numPr>
        <w:tabs>
          <w:tab w:val="left" w:pos="253"/>
        </w:tabs>
        <w:ind w:right="112"/>
        <w:rPr>
          <w:sz w:val="18"/>
        </w:rPr>
      </w:pPr>
      <w:r>
        <w:rPr>
          <w:spacing w:val="-1"/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modello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fac-simile</w:t>
      </w:r>
      <w:r>
        <w:rPr>
          <w:spacing w:val="-10"/>
          <w:sz w:val="18"/>
        </w:rPr>
        <w:t xml:space="preserve"> </w:t>
      </w:r>
      <w:r>
        <w:rPr>
          <w:sz w:val="18"/>
        </w:rPr>
        <w:t>viene</w:t>
      </w:r>
      <w:r>
        <w:rPr>
          <w:spacing w:val="-9"/>
          <w:sz w:val="18"/>
        </w:rPr>
        <w:t xml:space="preserve"> </w:t>
      </w:r>
      <w:r>
        <w:rPr>
          <w:sz w:val="18"/>
        </w:rPr>
        <w:t>messo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titolo</w:t>
      </w:r>
      <w:r>
        <w:rPr>
          <w:spacing w:val="-7"/>
          <w:sz w:val="18"/>
        </w:rPr>
        <w:t xml:space="preserve"> </w:t>
      </w:r>
      <w:r>
        <w:rPr>
          <w:sz w:val="18"/>
        </w:rPr>
        <w:t>esemplificativo.</w:t>
      </w:r>
      <w:r>
        <w:rPr>
          <w:spacing w:val="-9"/>
          <w:sz w:val="18"/>
        </w:rPr>
        <w:t xml:space="preserve"> </w:t>
      </w:r>
      <w:r>
        <w:rPr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z w:val="18"/>
        </w:rPr>
        <w:t>compilazione</w:t>
      </w:r>
      <w:r>
        <w:rPr>
          <w:spacing w:val="-13"/>
          <w:sz w:val="18"/>
        </w:rPr>
        <w:t xml:space="preserve"> </w:t>
      </w:r>
      <w:r>
        <w:rPr>
          <w:sz w:val="18"/>
        </w:rPr>
        <w:t>dello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8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faccia</w:t>
      </w:r>
      <w:r>
        <w:rPr>
          <w:spacing w:val="-10"/>
          <w:sz w:val="18"/>
        </w:rPr>
        <w:t xml:space="preserve"> </w:t>
      </w:r>
      <w:r>
        <w:rPr>
          <w:sz w:val="18"/>
        </w:rPr>
        <w:t>attenzione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riportare</w:t>
      </w:r>
      <w:r>
        <w:rPr>
          <w:spacing w:val="-43"/>
          <w:sz w:val="18"/>
        </w:rPr>
        <w:t xml:space="preserve"> </w:t>
      </w:r>
      <w:r>
        <w:rPr>
          <w:sz w:val="18"/>
        </w:rPr>
        <w:t>quanto esattamente indicato nella documentazione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gara.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di discordanza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prega</w:t>
      </w:r>
      <w:r>
        <w:rPr>
          <w:spacing w:val="-2"/>
          <w:sz w:val="18"/>
        </w:rPr>
        <w:t xml:space="preserve"> </w:t>
      </w:r>
      <w:r>
        <w:rPr>
          <w:sz w:val="18"/>
        </w:rPr>
        <w:t>di contattare</w:t>
      </w:r>
      <w:r>
        <w:rPr>
          <w:spacing w:val="-2"/>
          <w:sz w:val="18"/>
        </w:rPr>
        <w:t xml:space="preserve"> </w:t>
      </w:r>
      <w:r>
        <w:rPr>
          <w:sz w:val="18"/>
        </w:rPr>
        <w:t>la Stazione</w:t>
      </w:r>
      <w:r>
        <w:rPr>
          <w:spacing w:val="-2"/>
          <w:sz w:val="18"/>
        </w:rPr>
        <w:t xml:space="preserve"> </w:t>
      </w:r>
      <w:r>
        <w:rPr>
          <w:sz w:val="18"/>
        </w:rPr>
        <w:t>Appaltante.</w:t>
      </w:r>
    </w:p>
    <w:sectPr w:rsidR="00DE16C1">
      <w:pgSz w:w="11910" w:h="16840"/>
      <w:pgMar w:top="158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80520"/>
    <w:multiLevelType w:val="hybridMultilevel"/>
    <w:tmpl w:val="A9C8F260"/>
    <w:lvl w:ilvl="0" w:tplc="DA744630">
      <w:numFmt w:val="bullet"/>
      <w:lvlText w:val=""/>
      <w:lvlJc w:val="left"/>
      <w:pPr>
        <w:ind w:left="252" w:hanging="70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0C4826A">
      <w:numFmt w:val="bullet"/>
      <w:lvlText w:val="•"/>
      <w:lvlJc w:val="left"/>
      <w:pPr>
        <w:ind w:left="1234" w:hanging="709"/>
      </w:pPr>
      <w:rPr>
        <w:rFonts w:hint="default"/>
        <w:lang w:val="it-IT" w:eastAsia="en-US" w:bidi="ar-SA"/>
      </w:rPr>
    </w:lvl>
    <w:lvl w:ilvl="2" w:tplc="8DA0A964">
      <w:numFmt w:val="bullet"/>
      <w:lvlText w:val="•"/>
      <w:lvlJc w:val="left"/>
      <w:pPr>
        <w:ind w:left="2209" w:hanging="709"/>
      </w:pPr>
      <w:rPr>
        <w:rFonts w:hint="default"/>
        <w:lang w:val="it-IT" w:eastAsia="en-US" w:bidi="ar-SA"/>
      </w:rPr>
    </w:lvl>
    <w:lvl w:ilvl="3" w:tplc="F760D8AE">
      <w:numFmt w:val="bullet"/>
      <w:lvlText w:val="•"/>
      <w:lvlJc w:val="left"/>
      <w:pPr>
        <w:ind w:left="3183" w:hanging="709"/>
      </w:pPr>
      <w:rPr>
        <w:rFonts w:hint="default"/>
        <w:lang w:val="it-IT" w:eastAsia="en-US" w:bidi="ar-SA"/>
      </w:rPr>
    </w:lvl>
    <w:lvl w:ilvl="4" w:tplc="4220288C">
      <w:numFmt w:val="bullet"/>
      <w:lvlText w:val="•"/>
      <w:lvlJc w:val="left"/>
      <w:pPr>
        <w:ind w:left="4158" w:hanging="709"/>
      </w:pPr>
      <w:rPr>
        <w:rFonts w:hint="default"/>
        <w:lang w:val="it-IT" w:eastAsia="en-US" w:bidi="ar-SA"/>
      </w:rPr>
    </w:lvl>
    <w:lvl w:ilvl="5" w:tplc="FD8C6958">
      <w:numFmt w:val="bullet"/>
      <w:lvlText w:val="•"/>
      <w:lvlJc w:val="left"/>
      <w:pPr>
        <w:ind w:left="5133" w:hanging="709"/>
      </w:pPr>
      <w:rPr>
        <w:rFonts w:hint="default"/>
        <w:lang w:val="it-IT" w:eastAsia="en-US" w:bidi="ar-SA"/>
      </w:rPr>
    </w:lvl>
    <w:lvl w:ilvl="6" w:tplc="D31EA158">
      <w:numFmt w:val="bullet"/>
      <w:lvlText w:val="•"/>
      <w:lvlJc w:val="left"/>
      <w:pPr>
        <w:ind w:left="6107" w:hanging="709"/>
      </w:pPr>
      <w:rPr>
        <w:rFonts w:hint="default"/>
        <w:lang w:val="it-IT" w:eastAsia="en-US" w:bidi="ar-SA"/>
      </w:rPr>
    </w:lvl>
    <w:lvl w:ilvl="7" w:tplc="3D24EC9E">
      <w:numFmt w:val="bullet"/>
      <w:lvlText w:val="•"/>
      <w:lvlJc w:val="left"/>
      <w:pPr>
        <w:ind w:left="7082" w:hanging="709"/>
      </w:pPr>
      <w:rPr>
        <w:rFonts w:hint="default"/>
        <w:lang w:val="it-IT" w:eastAsia="en-US" w:bidi="ar-SA"/>
      </w:rPr>
    </w:lvl>
    <w:lvl w:ilvl="8" w:tplc="2228B896">
      <w:numFmt w:val="bullet"/>
      <w:lvlText w:val="•"/>
      <w:lvlJc w:val="left"/>
      <w:pPr>
        <w:ind w:left="8057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552535FA"/>
    <w:multiLevelType w:val="hybridMultilevel"/>
    <w:tmpl w:val="074E8A48"/>
    <w:lvl w:ilvl="0" w:tplc="57EA1AEE">
      <w:numFmt w:val="bullet"/>
      <w:lvlText w:val=""/>
      <w:lvlJc w:val="left"/>
      <w:pPr>
        <w:ind w:left="252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1C23134">
      <w:numFmt w:val="bullet"/>
      <w:lvlText w:val="•"/>
      <w:lvlJc w:val="left"/>
      <w:pPr>
        <w:ind w:left="1234" w:hanging="142"/>
      </w:pPr>
      <w:rPr>
        <w:rFonts w:hint="default"/>
        <w:lang w:val="it-IT" w:eastAsia="en-US" w:bidi="ar-SA"/>
      </w:rPr>
    </w:lvl>
    <w:lvl w:ilvl="2" w:tplc="201C2C46">
      <w:numFmt w:val="bullet"/>
      <w:lvlText w:val="•"/>
      <w:lvlJc w:val="left"/>
      <w:pPr>
        <w:ind w:left="2209" w:hanging="142"/>
      </w:pPr>
      <w:rPr>
        <w:rFonts w:hint="default"/>
        <w:lang w:val="it-IT" w:eastAsia="en-US" w:bidi="ar-SA"/>
      </w:rPr>
    </w:lvl>
    <w:lvl w:ilvl="3" w:tplc="FB9080E4">
      <w:numFmt w:val="bullet"/>
      <w:lvlText w:val="•"/>
      <w:lvlJc w:val="left"/>
      <w:pPr>
        <w:ind w:left="3183" w:hanging="142"/>
      </w:pPr>
      <w:rPr>
        <w:rFonts w:hint="default"/>
        <w:lang w:val="it-IT" w:eastAsia="en-US" w:bidi="ar-SA"/>
      </w:rPr>
    </w:lvl>
    <w:lvl w:ilvl="4" w:tplc="31C6C6CA">
      <w:numFmt w:val="bullet"/>
      <w:lvlText w:val="•"/>
      <w:lvlJc w:val="left"/>
      <w:pPr>
        <w:ind w:left="4158" w:hanging="142"/>
      </w:pPr>
      <w:rPr>
        <w:rFonts w:hint="default"/>
        <w:lang w:val="it-IT" w:eastAsia="en-US" w:bidi="ar-SA"/>
      </w:rPr>
    </w:lvl>
    <w:lvl w:ilvl="5" w:tplc="B492DEA2">
      <w:numFmt w:val="bullet"/>
      <w:lvlText w:val="•"/>
      <w:lvlJc w:val="left"/>
      <w:pPr>
        <w:ind w:left="5133" w:hanging="142"/>
      </w:pPr>
      <w:rPr>
        <w:rFonts w:hint="default"/>
        <w:lang w:val="it-IT" w:eastAsia="en-US" w:bidi="ar-SA"/>
      </w:rPr>
    </w:lvl>
    <w:lvl w:ilvl="6" w:tplc="7616B1F8">
      <w:numFmt w:val="bullet"/>
      <w:lvlText w:val="•"/>
      <w:lvlJc w:val="left"/>
      <w:pPr>
        <w:ind w:left="6107" w:hanging="142"/>
      </w:pPr>
      <w:rPr>
        <w:rFonts w:hint="default"/>
        <w:lang w:val="it-IT" w:eastAsia="en-US" w:bidi="ar-SA"/>
      </w:rPr>
    </w:lvl>
    <w:lvl w:ilvl="7" w:tplc="1CD43436">
      <w:numFmt w:val="bullet"/>
      <w:lvlText w:val="•"/>
      <w:lvlJc w:val="left"/>
      <w:pPr>
        <w:ind w:left="7082" w:hanging="142"/>
      </w:pPr>
      <w:rPr>
        <w:rFonts w:hint="default"/>
        <w:lang w:val="it-IT" w:eastAsia="en-US" w:bidi="ar-SA"/>
      </w:rPr>
    </w:lvl>
    <w:lvl w:ilvl="8" w:tplc="6720B140">
      <w:numFmt w:val="bullet"/>
      <w:lvlText w:val="•"/>
      <w:lvlJc w:val="left"/>
      <w:pPr>
        <w:ind w:left="8057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65CE6E68"/>
    <w:multiLevelType w:val="hybridMultilevel"/>
    <w:tmpl w:val="DC846284"/>
    <w:lvl w:ilvl="0" w:tplc="CE1246E6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9988DBC">
      <w:numFmt w:val="bullet"/>
      <w:lvlText w:val=""/>
      <w:lvlJc w:val="left"/>
      <w:pPr>
        <w:ind w:left="961" w:hanging="284"/>
      </w:pPr>
      <w:rPr>
        <w:rFonts w:hint="default"/>
        <w:w w:val="100"/>
        <w:lang w:val="it-IT" w:eastAsia="en-US" w:bidi="ar-SA"/>
      </w:rPr>
    </w:lvl>
    <w:lvl w:ilvl="2" w:tplc="081EDCDC">
      <w:numFmt w:val="bullet"/>
      <w:lvlText w:val="•"/>
      <w:lvlJc w:val="left"/>
      <w:pPr>
        <w:ind w:left="1982" w:hanging="284"/>
      </w:pPr>
      <w:rPr>
        <w:rFonts w:hint="default"/>
        <w:lang w:val="it-IT" w:eastAsia="en-US" w:bidi="ar-SA"/>
      </w:rPr>
    </w:lvl>
    <w:lvl w:ilvl="3" w:tplc="9E62BCD2">
      <w:numFmt w:val="bullet"/>
      <w:lvlText w:val="•"/>
      <w:lvlJc w:val="left"/>
      <w:pPr>
        <w:ind w:left="2985" w:hanging="284"/>
      </w:pPr>
      <w:rPr>
        <w:rFonts w:hint="default"/>
        <w:lang w:val="it-IT" w:eastAsia="en-US" w:bidi="ar-SA"/>
      </w:rPr>
    </w:lvl>
    <w:lvl w:ilvl="4" w:tplc="6DE8E614">
      <w:numFmt w:val="bullet"/>
      <w:lvlText w:val="•"/>
      <w:lvlJc w:val="left"/>
      <w:pPr>
        <w:ind w:left="3988" w:hanging="284"/>
      </w:pPr>
      <w:rPr>
        <w:rFonts w:hint="default"/>
        <w:lang w:val="it-IT" w:eastAsia="en-US" w:bidi="ar-SA"/>
      </w:rPr>
    </w:lvl>
    <w:lvl w:ilvl="5" w:tplc="3B1AC4C4">
      <w:numFmt w:val="bullet"/>
      <w:lvlText w:val="•"/>
      <w:lvlJc w:val="left"/>
      <w:pPr>
        <w:ind w:left="4991" w:hanging="284"/>
      </w:pPr>
      <w:rPr>
        <w:rFonts w:hint="default"/>
        <w:lang w:val="it-IT" w:eastAsia="en-US" w:bidi="ar-SA"/>
      </w:rPr>
    </w:lvl>
    <w:lvl w:ilvl="6" w:tplc="0890B7FE">
      <w:numFmt w:val="bullet"/>
      <w:lvlText w:val="•"/>
      <w:lvlJc w:val="left"/>
      <w:pPr>
        <w:ind w:left="5994" w:hanging="284"/>
      </w:pPr>
      <w:rPr>
        <w:rFonts w:hint="default"/>
        <w:lang w:val="it-IT" w:eastAsia="en-US" w:bidi="ar-SA"/>
      </w:rPr>
    </w:lvl>
    <w:lvl w:ilvl="7" w:tplc="F93C2ECE">
      <w:numFmt w:val="bullet"/>
      <w:lvlText w:val="•"/>
      <w:lvlJc w:val="left"/>
      <w:pPr>
        <w:ind w:left="6997" w:hanging="284"/>
      </w:pPr>
      <w:rPr>
        <w:rFonts w:hint="default"/>
        <w:lang w:val="it-IT" w:eastAsia="en-US" w:bidi="ar-SA"/>
      </w:rPr>
    </w:lvl>
    <w:lvl w:ilvl="8" w:tplc="2004A09C">
      <w:numFmt w:val="bullet"/>
      <w:lvlText w:val="•"/>
      <w:lvlJc w:val="left"/>
      <w:pPr>
        <w:ind w:left="8000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C1"/>
    <w:rsid w:val="003425C0"/>
    <w:rsid w:val="00920CFE"/>
    <w:rsid w:val="00D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FD51"/>
  <w15:docId w15:val="{AD927B90-4786-4C57-B754-43B409F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348" w:right="2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Dicanio</dc:creator>
  <cp:lastModifiedBy>Manuela Minicozzi</cp:lastModifiedBy>
  <cp:revision>2</cp:revision>
  <dcterms:created xsi:type="dcterms:W3CDTF">2021-02-26T14:15:00Z</dcterms:created>
  <dcterms:modified xsi:type="dcterms:W3CDTF">2021-02-26T14:15:00Z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